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5" w:rsidRPr="00455AC5" w:rsidRDefault="00455AC5" w:rsidP="00455AC5">
      <w:pPr>
        <w:spacing w:after="0"/>
        <w:jc w:val="right"/>
        <w:rPr>
          <w:rFonts w:ascii="Yu Gothic UI" w:eastAsia="Yu Gothic UI" w:hAnsi="Yu Gothic UI"/>
          <w:sz w:val="18"/>
          <w:szCs w:val="18"/>
        </w:rPr>
      </w:pPr>
      <w:proofErr w:type="spellStart"/>
      <w:r w:rsidRPr="00455AC5">
        <w:rPr>
          <w:rFonts w:ascii="Yu Gothic UI" w:eastAsia="Yu Gothic UI" w:hAnsi="Yu Gothic UI" w:hint="eastAsia"/>
          <w:sz w:val="18"/>
          <w:szCs w:val="18"/>
        </w:rPr>
        <w:t>Mod.C</w:t>
      </w:r>
      <w:proofErr w:type="spellEnd"/>
    </w:p>
    <w:p w:rsidR="00455AC5" w:rsidRPr="00455AC5" w:rsidRDefault="00455AC5" w:rsidP="00455AC5">
      <w:pPr>
        <w:spacing w:after="0"/>
        <w:jc w:val="right"/>
        <w:rPr>
          <w:rFonts w:ascii="Yu Gothic UI" w:eastAsia="Yu Gothic UI" w:hAnsi="Yu Gothic UI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 xml:space="preserve">                                                                                                                                           Al Responsabile della Trasparenza</w:t>
      </w:r>
    </w:p>
    <w:p w:rsidR="00455AC5" w:rsidRPr="00455AC5" w:rsidRDefault="00455AC5" w:rsidP="00455AC5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hyperlink r:id="rId4" w:history="1">
        <w:r w:rsidRPr="00455AC5">
          <w:rPr>
            <w:rFonts w:ascii="Yu Gothic UI" w:eastAsia="Yu Gothic UI" w:hAnsi="Yu Gothic UI"/>
            <w:color w:val="0563C1" w:themeColor="hyperlink"/>
            <w:sz w:val="18"/>
            <w:szCs w:val="18"/>
            <w:u w:val="single"/>
          </w:rPr>
          <w:t>accessocivico@fincalabra.it</w:t>
        </w:r>
      </w:hyperlink>
    </w:p>
    <w:p w:rsidR="00455AC5" w:rsidRPr="00455AC5" w:rsidRDefault="00455AC5" w:rsidP="00455AC5">
      <w:pPr>
        <w:spacing w:after="0" w:line="240" w:lineRule="auto"/>
        <w:jc w:val="right"/>
        <w:rPr>
          <w:rFonts w:ascii="Yu Gothic UI" w:eastAsia="Yu Gothic UI" w:hAnsi="Yu Gothic UI"/>
          <w:sz w:val="18"/>
          <w:szCs w:val="18"/>
        </w:rPr>
      </w:pPr>
      <w:hyperlink r:id="rId5" w:history="1">
        <w:r w:rsidRPr="00455AC5">
          <w:rPr>
            <w:rFonts w:ascii="Yu Gothic UI" w:eastAsia="Yu Gothic UI" w:hAnsi="Yu Gothic UI"/>
            <w:color w:val="0563C1" w:themeColor="hyperlink"/>
            <w:sz w:val="18"/>
            <w:szCs w:val="18"/>
            <w:u w:val="single"/>
          </w:rPr>
          <w:t>accessocivico.fincalabra@pec.it</w:t>
        </w:r>
      </w:hyperlink>
    </w:p>
    <w:p w:rsidR="00455AC5" w:rsidRDefault="00455AC5" w:rsidP="00455AC5">
      <w:pPr>
        <w:spacing w:after="0"/>
        <w:jc w:val="right"/>
        <w:rPr>
          <w:rFonts w:ascii="Yu Gothic UI" w:eastAsia="Yu Gothic UI" w:hAnsi="Yu Gothic UI" w:hint="eastAsia"/>
          <w:sz w:val="20"/>
          <w:szCs w:val="20"/>
        </w:rPr>
      </w:pPr>
    </w:p>
    <w:p w:rsidR="00455AC5" w:rsidRPr="00455AC5" w:rsidRDefault="00455AC5" w:rsidP="001F1C0D">
      <w:pPr>
        <w:spacing w:after="0" w:line="240" w:lineRule="auto"/>
        <w:jc w:val="center"/>
        <w:rPr>
          <w:rFonts w:ascii="Yu Gothic UI" w:eastAsia="Yu Gothic UI" w:hAnsi="Yu Gothic UI" w:hint="eastAsia"/>
          <w:b/>
          <w:sz w:val="18"/>
          <w:szCs w:val="18"/>
        </w:rPr>
      </w:pPr>
      <w:r w:rsidRPr="00455AC5">
        <w:rPr>
          <w:rFonts w:ascii="Yu Gothic UI" w:eastAsia="Yu Gothic UI" w:hAnsi="Yu Gothic UI" w:hint="eastAsia"/>
          <w:b/>
          <w:sz w:val="18"/>
          <w:szCs w:val="18"/>
        </w:rPr>
        <w:t>RICHIESTA DI RIESAME</w:t>
      </w:r>
    </w:p>
    <w:p w:rsidR="00455AC5" w:rsidRPr="00455AC5" w:rsidRDefault="00455AC5" w:rsidP="00455AC5">
      <w:pPr>
        <w:spacing w:after="0" w:line="240" w:lineRule="auto"/>
        <w:jc w:val="center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 xml:space="preserve">(Ai sensi degli artt. 5 e 5-bis del Decreto legislativo n. 33 del 14 marzo 2013, come modificato dal </w:t>
      </w:r>
      <w:proofErr w:type="spellStart"/>
      <w:r w:rsidRPr="00455AC5">
        <w:rPr>
          <w:rFonts w:ascii="Yu Gothic UI" w:eastAsia="Yu Gothic UI" w:hAnsi="Yu Gothic UI" w:hint="eastAsia"/>
          <w:sz w:val="18"/>
          <w:szCs w:val="18"/>
        </w:rPr>
        <w:t>D.Lgs.</w:t>
      </w:r>
      <w:proofErr w:type="spell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n. 97 del 25 maggio 2016)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La/il sottoscritta/o Cognome…………………………………………………</w:t>
      </w: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…….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>Nome…………………………………………………….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Nata/o………………………………</w:t>
      </w: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…….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>Residente in.…………………………………………………</w:t>
      </w:r>
      <w:proofErr w:type="spellStart"/>
      <w:r w:rsidRPr="00455AC5">
        <w:rPr>
          <w:rFonts w:ascii="Yu Gothic UI" w:eastAsia="Yu Gothic UI" w:hAnsi="Yu Gothic UI" w:hint="eastAsia"/>
          <w:sz w:val="18"/>
          <w:szCs w:val="18"/>
        </w:rPr>
        <w:t>Prov</w:t>
      </w:r>
      <w:proofErr w:type="spellEnd"/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Via…………………………………………………………………</w:t>
      </w: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…….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>.n°………….</w:t>
      </w:r>
      <w:proofErr w:type="spellStart"/>
      <w:r w:rsidRPr="00455AC5">
        <w:rPr>
          <w:rFonts w:ascii="Yu Gothic UI" w:eastAsia="Yu Gothic UI" w:hAnsi="Yu Gothic UI" w:hint="eastAsia"/>
          <w:sz w:val="18"/>
          <w:szCs w:val="18"/>
        </w:rPr>
        <w:t>e_mail</w:t>
      </w:r>
      <w:proofErr w:type="spellEnd"/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proofErr w:type="spellStart"/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tel</w:t>
      </w:r>
      <w:proofErr w:type="spellEnd"/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in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data ………………………… ha presentato richiesta di accesso civico avente ad oggetto: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</w:p>
    <w:p w:rsidR="00455AC5" w:rsidRPr="00455AC5" w:rsidRDefault="00455AC5" w:rsidP="00455AC5">
      <w:pPr>
        <w:spacing w:line="240" w:lineRule="auto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Tenuto conto che ad oggi:</w:t>
      </w:r>
    </w:p>
    <w:p w:rsidR="00455AC5" w:rsidRPr="00455AC5" w:rsidRDefault="00455AC5" w:rsidP="00455AC5">
      <w:pPr>
        <w:spacing w:after="0" w:line="240" w:lineRule="auto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/>
          <w:sz w:val="18"/>
          <w:szCs w:val="18"/>
        </w:rPr>
        <w:sym w:font="Symbol" w:char="F0A0"/>
      </w:r>
      <w:r w:rsidRPr="00455AC5">
        <w:rPr>
          <w:rFonts w:ascii="Yu Gothic UI" w:eastAsia="Yu Gothic UI" w:hAnsi="Yu Gothic UI" w:hint="eastAsia"/>
          <w:sz w:val="18"/>
          <w:szCs w:val="18"/>
        </w:rPr>
        <w:t xml:space="preserve"> </w:t>
      </w: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l’istanza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è stata accolta parzialmente</w:t>
      </w:r>
    </w:p>
    <w:p w:rsidR="00455AC5" w:rsidRPr="00455AC5" w:rsidRDefault="00455AC5" w:rsidP="00455AC5">
      <w:pPr>
        <w:spacing w:after="0" w:line="240" w:lineRule="auto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/>
          <w:sz w:val="18"/>
          <w:szCs w:val="18"/>
        </w:rPr>
        <w:sym w:font="Symbol" w:char="F0A0"/>
      </w:r>
      <w:r w:rsidRPr="00455AC5">
        <w:rPr>
          <w:rFonts w:ascii="Yu Gothic UI" w:eastAsia="Yu Gothic UI" w:hAnsi="Yu Gothic UI" w:hint="eastAsia"/>
          <w:sz w:val="18"/>
          <w:szCs w:val="18"/>
        </w:rPr>
        <w:t xml:space="preserve"> </w:t>
      </w: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non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è pervenuta risposta</w:t>
      </w:r>
    </w:p>
    <w:p w:rsidR="00455AC5" w:rsidRPr="00455AC5" w:rsidRDefault="00455AC5" w:rsidP="00455AC5">
      <w:pPr>
        <w:spacing w:after="0" w:line="240" w:lineRule="auto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/>
          <w:sz w:val="18"/>
          <w:szCs w:val="18"/>
        </w:rPr>
        <w:sym w:font="Symbol" w:char="F0A0"/>
      </w:r>
      <w:r w:rsidRPr="00455AC5">
        <w:rPr>
          <w:rFonts w:ascii="Yu Gothic UI" w:eastAsia="Yu Gothic UI" w:hAnsi="Yu Gothic UI" w:hint="eastAsia"/>
          <w:sz w:val="18"/>
          <w:szCs w:val="18"/>
        </w:rPr>
        <w:t xml:space="preserve"> </w:t>
      </w: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l’istanza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è stata rigettata</w:t>
      </w:r>
    </w:p>
    <w:p w:rsidR="00455AC5" w:rsidRPr="00455AC5" w:rsidRDefault="00455AC5" w:rsidP="001F1C0D">
      <w:pPr>
        <w:spacing w:after="0" w:line="240" w:lineRule="auto"/>
        <w:jc w:val="center"/>
        <w:rPr>
          <w:rFonts w:ascii="Yu Gothic UI" w:eastAsia="Yu Gothic UI" w:hAnsi="Yu Gothic UI" w:hint="eastAsia"/>
          <w:sz w:val="18"/>
          <w:szCs w:val="18"/>
        </w:rPr>
      </w:pPr>
      <w:bookmarkStart w:id="0" w:name="_GoBack"/>
      <w:r w:rsidRPr="00455AC5">
        <w:rPr>
          <w:rFonts w:ascii="Yu Gothic UI" w:eastAsia="Yu Gothic UI" w:hAnsi="Yu Gothic UI" w:hint="eastAsia"/>
          <w:sz w:val="18"/>
          <w:szCs w:val="18"/>
        </w:rPr>
        <w:t>CHIEDE</w:t>
      </w:r>
    </w:p>
    <w:bookmarkEnd w:id="0"/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proofErr w:type="gramStart"/>
      <w:r w:rsidRPr="00455AC5">
        <w:rPr>
          <w:rFonts w:ascii="Yu Gothic UI" w:eastAsia="Yu Gothic UI" w:hAnsi="Yu Gothic UI" w:hint="eastAsia"/>
          <w:sz w:val="18"/>
          <w:szCs w:val="18"/>
        </w:rPr>
        <w:t>ai</w:t>
      </w:r>
      <w:proofErr w:type="gram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sensi </w:t>
      </w:r>
      <w:proofErr w:type="spellStart"/>
      <w:r w:rsidRPr="00455AC5">
        <w:rPr>
          <w:rFonts w:ascii="Yu Gothic UI" w:eastAsia="Yu Gothic UI" w:hAnsi="Yu Gothic UI" w:hint="eastAsia"/>
          <w:sz w:val="18"/>
          <w:szCs w:val="18"/>
        </w:rPr>
        <w:t>dell</w:t>
      </w:r>
      <w:proofErr w:type="spellEnd"/>
      <w:r w:rsidRPr="00455AC5">
        <w:rPr>
          <w:rFonts w:ascii="Yu Gothic UI" w:eastAsia="Yu Gothic UI" w:hAnsi="Yu Gothic UI" w:hint="eastAsia"/>
          <w:sz w:val="18"/>
          <w:szCs w:val="18"/>
        </w:rPr>
        <w:t>’art. 5, comma 7, d.lgs. 33/2013, come modificato dal d.lgs. 97/2016, il riesame della suddetta istanza.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455AC5" w:rsidRP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 xml:space="preserve">Con la sottoscrizione della presente, il sottoscritto acconsente espressamente al trattamento di dati personali ai sensi del </w:t>
      </w:r>
      <w:proofErr w:type="spellStart"/>
      <w:r w:rsidRPr="00455AC5">
        <w:rPr>
          <w:rFonts w:ascii="Yu Gothic UI" w:eastAsia="Yu Gothic UI" w:hAnsi="Yu Gothic UI" w:hint="eastAsia"/>
          <w:sz w:val="18"/>
          <w:szCs w:val="18"/>
        </w:rPr>
        <w:t>D.Lgs.</w:t>
      </w:r>
      <w:proofErr w:type="spellEnd"/>
      <w:r w:rsidRPr="00455AC5">
        <w:rPr>
          <w:rFonts w:ascii="Yu Gothic UI" w:eastAsia="Yu Gothic UI" w:hAnsi="Yu Gothic UI" w:hint="eastAsia"/>
          <w:sz w:val="18"/>
          <w:szCs w:val="18"/>
        </w:rPr>
        <w:t xml:space="preserve"> 196/2003, come nel seguito definito. Ai sensi del D.P.R. 445/2000 il sottoscritto dichiara e attesta la veridicità delle informazioni contenute nella presente richiesta.</w:t>
      </w:r>
    </w:p>
    <w:p w:rsidR="00455AC5" w:rsidRPr="00455AC5" w:rsidRDefault="00455AC5" w:rsidP="00455AC5">
      <w:pPr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Luogo e data…………………………………………</w:t>
      </w:r>
      <w:r w:rsidRPr="00455AC5">
        <w:rPr>
          <w:rFonts w:ascii="Yu Gothic UI" w:eastAsia="Yu Gothic UI" w:hAnsi="Yu Gothic UI" w:hint="eastAsia"/>
          <w:sz w:val="18"/>
          <w:szCs w:val="18"/>
        </w:rPr>
        <w:tab/>
      </w:r>
      <w:r w:rsidRPr="00455AC5">
        <w:rPr>
          <w:rFonts w:ascii="Yu Gothic UI" w:eastAsia="Yu Gothic UI" w:hAnsi="Yu Gothic UI" w:hint="eastAsia"/>
          <w:sz w:val="18"/>
          <w:szCs w:val="18"/>
        </w:rPr>
        <w:tab/>
      </w:r>
      <w:r w:rsidRPr="00455AC5">
        <w:rPr>
          <w:rFonts w:ascii="Yu Gothic UI" w:eastAsia="Yu Gothic UI" w:hAnsi="Yu Gothic UI" w:hint="eastAsia"/>
          <w:sz w:val="18"/>
          <w:szCs w:val="18"/>
        </w:rPr>
        <w:tab/>
      </w:r>
      <w:r w:rsidRPr="00455AC5">
        <w:rPr>
          <w:rFonts w:ascii="Yu Gothic UI" w:eastAsia="Yu Gothic UI" w:hAnsi="Yu Gothic UI" w:hint="eastAsia"/>
          <w:sz w:val="18"/>
          <w:szCs w:val="18"/>
        </w:rPr>
        <w:tab/>
        <w:t>Firma………………………………………</w:t>
      </w:r>
      <w:r w:rsidRPr="00455AC5">
        <w:rPr>
          <w:rFonts w:ascii="Yu Gothic UI" w:eastAsia="Yu Gothic UI" w:hAnsi="Yu Gothic UI" w:hint="eastAsia"/>
          <w:sz w:val="18"/>
          <w:szCs w:val="18"/>
        </w:rPr>
        <w:tab/>
      </w:r>
    </w:p>
    <w:p w:rsidR="00455AC5" w:rsidRPr="00455AC5" w:rsidRDefault="00455AC5" w:rsidP="00455AC5">
      <w:pPr>
        <w:rPr>
          <w:rFonts w:ascii="Yu Gothic UI" w:eastAsia="Yu Gothic UI" w:hAnsi="Yu Gothic UI" w:hint="eastAsia"/>
          <w:sz w:val="18"/>
          <w:szCs w:val="18"/>
        </w:rPr>
      </w:pPr>
      <w:r w:rsidRPr="00455AC5">
        <w:rPr>
          <w:rFonts w:ascii="Yu Gothic UI" w:eastAsia="Yu Gothic UI" w:hAnsi="Yu Gothic UI" w:hint="eastAsia"/>
          <w:sz w:val="18"/>
          <w:szCs w:val="18"/>
        </w:rPr>
        <w:t>Allega documento d</w:t>
      </w:r>
      <w:r w:rsidRPr="00455AC5">
        <w:rPr>
          <w:rFonts w:ascii="Yu Gothic UI" w:eastAsia="Yu Gothic UI" w:hAnsi="Yu Gothic UI" w:hint="eastAsia"/>
          <w:sz w:val="18"/>
          <w:szCs w:val="18"/>
          <w:lang w:val="en-US"/>
        </w:rPr>
        <w:t>’</w:t>
      </w:r>
      <w:r w:rsidRPr="00455AC5">
        <w:rPr>
          <w:rFonts w:ascii="Yu Gothic UI" w:eastAsia="Yu Gothic UI" w:hAnsi="Yu Gothic UI" w:hint="eastAsia"/>
          <w:sz w:val="18"/>
          <w:szCs w:val="18"/>
        </w:rPr>
        <w:t>identità</w:t>
      </w:r>
      <w:r w:rsidRPr="00455AC5">
        <w:rPr>
          <w:rFonts w:ascii="Yu Gothic UI" w:eastAsia="Yu Gothic UI" w:hAnsi="Yu Gothic UI" w:hint="eastAsia"/>
          <w:sz w:val="18"/>
          <w:szCs w:val="18"/>
        </w:rPr>
        <w:tab/>
        <w:t xml:space="preserve">                         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Informativa sul trattamento dei dati personali forniti con la richiesta (Ai sensi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dell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art. 13 del D.lgs. 196/2003)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1. Finalità del trattamento: I dati personali saranno trattati da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Fincalabra</w:t>
      </w:r>
      <w:proofErr w:type="spellEnd"/>
      <w:r>
        <w:rPr>
          <w:rFonts w:ascii="Yu Gothic UI" w:eastAsia="Yu Gothic UI" w:hAnsi="Yu Gothic UI" w:hint="eastAsia"/>
          <w:sz w:val="12"/>
          <w:szCs w:val="12"/>
        </w:rPr>
        <w:t xml:space="preserve"> S.p.A. per lo svolgimento delle proprie funzioni istituzionali in relazione al procedimento avviato.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2. Natura del conferimento: Il conferimento dei dati personali è obbligatorio, in quanto in mancanza di esso non sarà possibile avviare il procedimento menzionato in precedenza e provvedere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all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emanazione del provvedimento conclusivo dello stesso.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>3. Modalità del trattamento: In relazione alle finalità di cui sopra, il trattamento dei dati personali avverrà con modalità informatiche e manuali, in modo da garantire la riservatezza e la sicurezza degli stessi. I dati non saranno diffusi.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>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5. Diritti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dell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 xml:space="preserve">interessato: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All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 xml:space="preserve">interessato sono riconosciuti i diritti di cui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all</w:t>
      </w:r>
      <w:proofErr w:type="spellEnd"/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art. 7 del d.lgs. 196/2003 e, in particolare, il diritto di accedere ai propri dati personali, di chiederne la rettifica,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aggiornamento o la cancellazione se incompleti, erronei o raccolti in violazione di legge,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opposizione al loro trattamento o la trasformazione in forma anonima. Per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esercizio di tali diritti, l</w:t>
      </w:r>
      <w:r>
        <w:rPr>
          <w:rFonts w:ascii="Yu Gothic UI" w:eastAsia="Yu Gothic UI" w:hAnsi="Yu Gothic UI" w:hint="eastAsia"/>
          <w:sz w:val="12"/>
          <w:szCs w:val="12"/>
          <w:lang w:val="en-US"/>
        </w:rPr>
        <w:t>’</w:t>
      </w:r>
      <w:r>
        <w:rPr>
          <w:rFonts w:ascii="Yu Gothic UI" w:eastAsia="Yu Gothic UI" w:hAnsi="Yu Gothic UI" w:hint="eastAsia"/>
          <w:sz w:val="12"/>
          <w:szCs w:val="12"/>
        </w:rPr>
        <w:t>interessato può rivolgersi al Responsabile del trattamento dei dati.</w:t>
      </w:r>
    </w:p>
    <w:p w:rsidR="00455AC5" w:rsidRDefault="00455AC5" w:rsidP="00455AC5">
      <w:pPr>
        <w:spacing w:after="0" w:line="240" w:lineRule="auto"/>
        <w:jc w:val="both"/>
        <w:rPr>
          <w:rFonts w:ascii="Yu Gothic UI" w:eastAsia="Yu Gothic UI" w:hAnsi="Yu Gothic UI" w:hint="eastAsia"/>
          <w:sz w:val="12"/>
          <w:szCs w:val="12"/>
        </w:rPr>
      </w:pPr>
      <w:r>
        <w:rPr>
          <w:rFonts w:ascii="Yu Gothic UI" w:eastAsia="Yu Gothic UI" w:hAnsi="Yu Gothic UI" w:hint="eastAsia"/>
          <w:sz w:val="12"/>
          <w:szCs w:val="12"/>
        </w:rPr>
        <w:t xml:space="preserve">6. Titolare e Responsabili del trattamento: Il Titolare del trattamento dei dati è </w:t>
      </w:r>
      <w:proofErr w:type="spellStart"/>
      <w:r>
        <w:rPr>
          <w:rFonts w:ascii="Yu Gothic UI" w:eastAsia="Yu Gothic UI" w:hAnsi="Yu Gothic UI" w:hint="eastAsia"/>
          <w:sz w:val="12"/>
          <w:szCs w:val="12"/>
        </w:rPr>
        <w:t>Fincalabra</w:t>
      </w:r>
      <w:proofErr w:type="spellEnd"/>
      <w:r>
        <w:rPr>
          <w:rFonts w:ascii="Yu Gothic UI" w:eastAsia="Yu Gothic UI" w:hAnsi="Yu Gothic UI" w:hint="eastAsia"/>
          <w:sz w:val="12"/>
          <w:szCs w:val="12"/>
        </w:rPr>
        <w:t xml:space="preserve"> S.p.A., con sede in via Pugliese 30, Catanzaro. </w:t>
      </w:r>
    </w:p>
    <w:p w:rsidR="00455AC5" w:rsidRDefault="00455AC5" w:rsidP="00455AC5">
      <w:pPr>
        <w:spacing w:after="0" w:line="240" w:lineRule="auto"/>
        <w:rPr>
          <w:rFonts w:hint="eastAsia"/>
          <w:sz w:val="12"/>
          <w:szCs w:val="12"/>
        </w:rPr>
      </w:pPr>
    </w:p>
    <w:p w:rsidR="0046168C" w:rsidRDefault="0046168C"/>
    <w:sectPr w:rsidR="004616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5"/>
    <w:rsid w:val="001F1C0D"/>
    <w:rsid w:val="00232000"/>
    <w:rsid w:val="00455AC5"/>
    <w:rsid w:val="004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EEA9-BACE-4403-BC68-B16A663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A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AC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essocivico.fincalabra@pec.it" TargetMode="External"/><Relationship Id="rId4" Type="http://schemas.openxmlformats.org/officeDocument/2006/relationships/hyperlink" Target="mailto:accessocivico@fincalab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keywords/>
  <dc:description/>
  <cp:lastModifiedBy>Giovanna Straface</cp:lastModifiedBy>
  <cp:revision>2</cp:revision>
  <dcterms:created xsi:type="dcterms:W3CDTF">2017-04-20T08:30:00Z</dcterms:created>
  <dcterms:modified xsi:type="dcterms:W3CDTF">2017-04-20T08:34:00Z</dcterms:modified>
</cp:coreProperties>
</file>